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8A6594">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8A6594">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8A6594">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8A6594">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8A6594">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8A6594">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8A6594">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8A6594">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8A6594">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8A6594">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055C9A1" w:rsidR="003E1EB2" w:rsidRPr="00760B18" w:rsidRDefault="008A6594" w:rsidP="003E1EB2">
      <w:pPr>
        <w:pStyle w:val="p2"/>
        <w:rPr>
          <w:rFonts w:ascii="Arial" w:hAnsi="Arial" w:cs="Arial"/>
          <w:sz w:val="22"/>
          <w:szCs w:val="22"/>
        </w:rPr>
      </w:pPr>
      <w:r>
        <w:rPr>
          <w:rFonts w:ascii="Arial" w:hAnsi="Arial" w:cs="Arial"/>
          <w:sz w:val="22"/>
          <w:szCs w:val="22"/>
        </w:rPr>
        <w:t>Foundry Lane Surgery</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8A6594">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8A6594">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8A6594">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8A6594">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8A6594">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8A6594">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8A6594">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8A6594">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A6594">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8A6594">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8A6594">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8A6594">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A6594">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8A6594">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8A6594">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8A6594">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8A6594">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8A6594">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8A6594">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8A6594">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8A6594">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8A6594">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8A6594">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8A6594">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8A6594">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8A6594">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8A6594">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8A6594">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8A6594">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8A6594">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8A6594">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8A6594">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8A6594">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8A6594">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8A6594">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8A6594">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8A6594">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8A6594">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8A6594">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8A6594">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8A6594">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8A6594">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8A6594">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8A6594">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8A6594">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8A6594">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8A6594">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8A6594">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8A6594">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8A6594">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8A6594">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8A6594">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8A6594">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8A6594">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8A6594">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8A6594">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8A6594">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8A6594">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8A6594">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8A6594">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8A6594">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8A6594">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8A6594">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8A6594">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8A6594">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8A6594">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8A6594">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8A6594">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8A6594">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8A6594">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8A6594">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8A6594">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8A6594">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8A6594">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8A6594">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8A6594">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8A6594">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8A6594">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8A6594">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8A6594">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8A6594">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8A6594">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8A6594">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8A6594">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8A6594">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8A6594">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8A6594">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8A6594">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8A6594">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8A6594">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8A6594">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8A6594">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A6594">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A6594">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A6594">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A6594">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A6594">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A6594">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A6594">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A6594">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A6594">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A6594">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A6594">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A6594">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A6594">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A6594">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A6594">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A6594">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A6594">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A6594">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A6594">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A6594">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A6594">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A6594">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6594">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6594">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6594">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6594">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6594">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6594">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6594">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6594">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6594">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6594">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6594">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6594">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8A6594">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8A6594">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8A6594">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8A6594">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2"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8A6594">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8A6594">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8A6594">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3"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8A6594">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8A6594">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8A6594">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8A6594">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8A6594">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5"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8A6594">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8A6594">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8A6594">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6"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7"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8A6594">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8A6594">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8"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0"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1"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w:t>
      </w:r>
      <w:r w:rsidRPr="00C76805">
        <w:rPr>
          <w:rFonts w:ascii="Arial" w:eastAsia="Times New Roman" w:hAnsi="Arial" w:cs="Arial"/>
          <w:color w:val="000000" w:themeColor="text1"/>
          <w:sz w:val="20"/>
          <w:szCs w:val="20"/>
          <w:lang w:eastAsia="en-GB"/>
        </w:rPr>
        <w:lastRenderedPageBreak/>
        <w:t>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2"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3"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421147"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7C0ABE8D" w14:textId="34AE2DBC" w:rsidR="008A6594"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hyperlink r:id="rId84" w:history="1">
        <w:r w:rsidR="008A6594" w:rsidRPr="003C1A2F">
          <w:rPr>
            <w:rStyle w:val="Hyperlink"/>
            <w:rFonts w:ascii="Arial" w:hAnsi="Arial" w:cs="Arial"/>
            <w:sz w:val="20"/>
            <w:szCs w:val="20"/>
          </w:rPr>
          <w:t>foundrylane.practice@nhs.net</w:t>
        </w:r>
      </w:hyperlink>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5"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6"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A6594"/>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3E8F"/>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foundrylane.practice@nhs.net"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jobs.opensafely.org/&#160;" TargetMode="External"/><Relationship Id="rId79" Type="http://schemas.openxmlformats.org/officeDocument/2006/relationships/hyperlink" Target="https://digital.nhs.uk/data-and-information/keeping-data-safe-and-benefitting-the-public/how-we-look-after-your-health-and-care-information"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opensafely.org/approved-project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digital.nhs.uk/coronavirus/coronavirus-covid-19-response-information-governance-hub/the-nhs-england-opensafely-covid-19-service-privacy-notice" TargetMode="External"/><Relationship Id="rId80" Type="http://schemas.openxmlformats.org/officeDocument/2006/relationships/hyperlink" Target="https://digital.nhs.uk/about-nhs-digital/corporate-information-and-documents/publication-scheme/how-to-make-a-subject-access-request"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www.england.nhs.uk/commissioning/" TargetMode="External"/><Relationship Id="rId83" Type="http://schemas.openxmlformats.org/officeDocument/2006/relationships/hyperlink" Target="https://ico.org.uk/make-a-complain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understandingpatientdata.org.uk/how" TargetMode="External"/><Relationship Id="rId78" Type="http://schemas.openxmlformats.org/officeDocument/2006/relationships/hyperlink" Target="https://www.england.nhs.uk/contact-us/privacy-notice/" TargetMode="External"/><Relationship Id="rId81" Type="http://schemas.openxmlformats.org/officeDocument/2006/relationships/hyperlink" Target="https://www.nhs.uk/using-the-nhs/about-the-nhs/opt-out-of-sharing-your-health-records/" TargetMode="External"/><Relationship Id="rId86" Type="http://schemas.openxmlformats.org/officeDocument/2006/relationships/hyperlink" Target="mailto:info@pcdc.org.uk"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docs.opensafely.org/data-source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87" Type="http://schemas.openxmlformats.org/officeDocument/2006/relationships/fontTable" Target="fontTable.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mailto:england.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17265</Words>
  <Characters>98413</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Harvey</cp:lastModifiedBy>
  <cp:revision>3</cp:revision>
  <cp:lastPrinted>2019-06-13T09:46:00Z</cp:lastPrinted>
  <dcterms:created xsi:type="dcterms:W3CDTF">2026-06-05T13:55:00Z</dcterms:created>
  <dcterms:modified xsi:type="dcterms:W3CDTF">2026-06-05T13:55:00Z</dcterms:modified>
</cp:coreProperties>
</file>